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2C24" w14:textId="2EADDF64" w:rsidR="004F528D" w:rsidRDefault="004F528D" w:rsidP="00763CD3">
      <w:pPr>
        <w:spacing w:after="0"/>
        <w:ind w:firstLine="709"/>
        <w:jc w:val="both"/>
      </w:pPr>
      <w:r w:rsidRPr="001F6AA7">
        <w:rPr>
          <w:noProof/>
        </w:rPr>
        <w:drawing>
          <wp:anchor distT="0" distB="0" distL="114300" distR="114300" simplePos="0" relativeHeight="251658240" behindDoc="1" locked="0" layoutInCell="1" allowOverlap="1" wp14:anchorId="62904648" wp14:editId="6DBD620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CA96D2" w14:textId="337D1109" w:rsidR="004F528D" w:rsidRPr="004F528D" w:rsidRDefault="004F528D" w:rsidP="004F528D">
      <w:pPr>
        <w:spacing w:after="0"/>
        <w:ind w:firstLine="709"/>
        <w:jc w:val="center"/>
        <w:rPr>
          <w:b/>
          <w:bCs/>
          <w:sz w:val="36"/>
          <w:szCs w:val="36"/>
        </w:rPr>
      </w:pPr>
      <w:r w:rsidRPr="004F528D">
        <w:rPr>
          <w:b/>
          <w:bCs/>
          <w:sz w:val="36"/>
          <w:szCs w:val="36"/>
        </w:rPr>
        <w:t>«Колобок  на новый лад»</w:t>
      </w:r>
    </w:p>
    <w:p w14:paraId="1AA3371B" w14:textId="77777777" w:rsidR="004F528D" w:rsidRDefault="004F528D" w:rsidP="00763CD3">
      <w:pPr>
        <w:spacing w:after="0"/>
        <w:ind w:firstLine="709"/>
        <w:jc w:val="both"/>
      </w:pPr>
    </w:p>
    <w:p w14:paraId="4D8EDE3B" w14:textId="77777777" w:rsidR="004F528D" w:rsidRDefault="004F528D" w:rsidP="00763CD3">
      <w:pPr>
        <w:spacing w:after="0"/>
        <w:ind w:firstLine="709"/>
        <w:jc w:val="both"/>
      </w:pPr>
    </w:p>
    <w:p w14:paraId="4B6371AD" w14:textId="7CF066B4" w:rsidR="00763CD3" w:rsidRPr="00763CD3" w:rsidRDefault="00763CD3" w:rsidP="00763CD3">
      <w:pPr>
        <w:spacing w:after="0"/>
        <w:ind w:firstLine="709"/>
        <w:jc w:val="both"/>
      </w:pPr>
      <w:r w:rsidRPr="00763CD3">
        <w:t xml:space="preserve">На базе детского сада № 2 продолжил театральную деятельность кружок «Волшебная планета», который функционирует в </w:t>
      </w:r>
      <w:proofErr w:type="spellStart"/>
      <w:r w:rsidRPr="00763CD3">
        <w:t>ЦКРОиР</w:t>
      </w:r>
      <w:proofErr w:type="spellEnd"/>
      <w:r w:rsidR="004F528D">
        <w:t>.</w:t>
      </w:r>
    </w:p>
    <w:p w14:paraId="787DB96C" w14:textId="0205A53B" w:rsidR="00F12C76" w:rsidRDefault="00763CD3" w:rsidP="006C0B77">
      <w:pPr>
        <w:spacing w:after="0"/>
        <w:ind w:firstLine="709"/>
        <w:jc w:val="both"/>
      </w:pPr>
      <w:r w:rsidRPr="004F528D">
        <w:t xml:space="preserve">Сказка  «Колобок  на новый лад» была предоставлена воспитанникам детского сада №2.  Театральный   кружок «Волшебная планета»  функционирует в центре коррекционно- развивающего обучения и реабилитации. Его  участниками   являются обучающиеся, законные представители, педагоги </w:t>
      </w:r>
      <w:proofErr w:type="spellStart"/>
      <w:r w:rsidRPr="004F528D">
        <w:t>ЦКРОиР</w:t>
      </w:r>
      <w:proofErr w:type="spellEnd"/>
      <w:r w:rsidRPr="004F528D">
        <w:t xml:space="preserve"> и учащиеся СШ №1.</w:t>
      </w:r>
      <w:r w:rsidRPr="004F528D">
        <w:br/>
      </w:r>
      <w:r w:rsidRPr="00763CD3">
        <w:t>Театральная деятельность важна в первую очередь для особых детей, но не менее важна для здоровый детей и взрослых. Только общаясь и играя сказочных героев вместе, начинаешь понимать особых детей, раскрывая во всех участников новые грани добра и творчества.</w:t>
      </w:r>
    </w:p>
    <w:p w14:paraId="577D3C8A" w14:textId="77777777" w:rsidR="004F528D" w:rsidRPr="00476A77" w:rsidRDefault="004F528D" w:rsidP="004F528D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79A332F9" w14:textId="77777777" w:rsidR="004F528D" w:rsidRDefault="004F528D" w:rsidP="006C0B77">
      <w:pPr>
        <w:spacing w:after="0"/>
        <w:ind w:firstLine="709"/>
        <w:jc w:val="both"/>
      </w:pPr>
    </w:p>
    <w:p w14:paraId="6ADB344F" w14:textId="0C3559D4" w:rsidR="00763CD3" w:rsidRDefault="004F528D" w:rsidP="004F528D">
      <w:pPr>
        <w:spacing w:after="0"/>
        <w:jc w:val="both"/>
      </w:pPr>
      <w:r>
        <w:rPr>
          <w:noProof/>
        </w:rPr>
        <w:t xml:space="preserve">  </w:t>
      </w:r>
      <w:r w:rsidR="00763CD3">
        <w:rPr>
          <w:noProof/>
        </w:rPr>
        <w:drawing>
          <wp:inline distT="0" distB="0" distL="0" distR="0" wp14:anchorId="71AF33BD" wp14:editId="493768D4">
            <wp:extent cx="2773483" cy="2080260"/>
            <wp:effectExtent l="0" t="0" r="8255" b="0"/>
            <wp:docPr id="13263101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61" cy="20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763CD3">
        <w:rPr>
          <w:noProof/>
        </w:rPr>
        <w:drawing>
          <wp:inline distT="0" distB="0" distL="0" distR="0" wp14:anchorId="4CA9877D" wp14:editId="7F71BB9D">
            <wp:extent cx="2765016" cy="2073910"/>
            <wp:effectExtent l="0" t="0" r="0" b="2540"/>
            <wp:docPr id="3476602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54" cy="207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3CD3" w:rsidSect="004F528D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AF"/>
    <w:rsid w:val="0010162B"/>
    <w:rsid w:val="00244D5E"/>
    <w:rsid w:val="002953A4"/>
    <w:rsid w:val="003F39AF"/>
    <w:rsid w:val="004F528D"/>
    <w:rsid w:val="006C0B77"/>
    <w:rsid w:val="00763CD3"/>
    <w:rsid w:val="008242FF"/>
    <w:rsid w:val="00870751"/>
    <w:rsid w:val="00922C48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ACF7"/>
  <w15:chartTrackingRefBased/>
  <w15:docId w15:val="{66AAAEF4-71AA-4310-8905-4359380F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F3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9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9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9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9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9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9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9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9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9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9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9A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F39A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F39A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F39A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F39A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F39A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F39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3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9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3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39A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F39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39A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9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39A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F39A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636</Characters>
  <Application>Microsoft Office Word</Application>
  <DocSecurity>0</DocSecurity>
  <Lines>5</Lines>
  <Paragraphs>1</Paragraphs>
  <ScaleCrop>false</ScaleCrop>
  <Company>SPecialiST RePack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2026-05-18T13:18:00Z</dcterms:created>
  <dcterms:modified xsi:type="dcterms:W3CDTF">2026-06-15T06:47:00Z</dcterms:modified>
</cp:coreProperties>
</file>