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19" w:rsidRPr="00F9748A" w:rsidRDefault="003D3E19" w:rsidP="00F9748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F974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Сотрудники </w:t>
      </w:r>
      <w:proofErr w:type="spellStart"/>
      <w:r w:rsidRPr="00F974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Ляховичского</w:t>
      </w:r>
      <w:proofErr w:type="spellEnd"/>
      <w:r w:rsidRPr="00F9748A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РОЧС провели профилактическое мероприятие для посетителей отделения ТЦСОН</w:t>
      </w:r>
    </w:p>
    <w:p w:rsidR="003D3E19" w:rsidRPr="00F9748A" w:rsidRDefault="003D3E19" w:rsidP="00F974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9748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На базе отделение социальной реабилитации, </w:t>
      </w:r>
      <w:proofErr w:type="spellStart"/>
      <w:r w:rsidRPr="00F9748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абилитации</w:t>
      </w:r>
      <w:proofErr w:type="spellEnd"/>
      <w:r w:rsidRPr="00F9748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инвалидов ГУ «</w:t>
      </w:r>
      <w:proofErr w:type="spellStart"/>
      <w:r w:rsidRPr="00F9748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Ляховичский</w:t>
      </w:r>
      <w:proofErr w:type="spellEnd"/>
      <w:r w:rsidRPr="00F9748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ТЦСОН»  инспектор сектора пропаганды и взаимодействия с общественностью  районного отдела по чрезвычайным ситуациям Татьяна </w:t>
      </w:r>
      <w:proofErr w:type="spellStart"/>
      <w:r w:rsidRPr="00F9748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Колгушкина</w:t>
      </w:r>
      <w:proofErr w:type="spellEnd"/>
      <w:r w:rsidRPr="00F9748A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провела профилактическое мероприятие для посетителей.</w:t>
      </w:r>
    </w:p>
    <w:p w:rsidR="003D3E19" w:rsidRPr="00F9748A" w:rsidRDefault="003D3E19" w:rsidP="00F9748A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9748A">
        <w:rPr>
          <w:color w:val="000000"/>
          <w:sz w:val="28"/>
          <w:szCs w:val="28"/>
        </w:rPr>
        <w:t>В начале мероприятия Татьяна Владимировна с использованием интерактивных игр «Безопасная квартира», «Формула безопасности» повторила с участниками основные правила безопасности в быту, напомнив об обязательном соблюдении этих правил.</w:t>
      </w:r>
    </w:p>
    <w:p w:rsidR="003D3E19" w:rsidRPr="00F9748A" w:rsidRDefault="003D3E19" w:rsidP="00F9748A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9748A">
        <w:rPr>
          <w:color w:val="000000"/>
          <w:sz w:val="28"/>
          <w:szCs w:val="28"/>
        </w:rPr>
        <w:t xml:space="preserve">После чего наглядно показала фотоснимки пожаров произошедших на территории </w:t>
      </w:r>
      <w:proofErr w:type="spellStart"/>
      <w:r w:rsidRPr="00F9748A">
        <w:rPr>
          <w:color w:val="000000"/>
          <w:sz w:val="28"/>
          <w:szCs w:val="28"/>
        </w:rPr>
        <w:t>Ляховичского</w:t>
      </w:r>
      <w:proofErr w:type="spellEnd"/>
      <w:r w:rsidRPr="00F9748A">
        <w:rPr>
          <w:color w:val="000000"/>
          <w:sz w:val="28"/>
          <w:szCs w:val="28"/>
        </w:rPr>
        <w:t xml:space="preserve"> района, и подробно остановилась на причинах произошедших пожаров. Работник МЧС настоятельно порекомендовала установить в своих домовладениях автономные пожарные </w:t>
      </w:r>
      <w:proofErr w:type="spellStart"/>
      <w:r w:rsidRPr="00F9748A">
        <w:rPr>
          <w:color w:val="000000"/>
          <w:sz w:val="28"/>
          <w:szCs w:val="28"/>
        </w:rPr>
        <w:t>извещатели</w:t>
      </w:r>
      <w:proofErr w:type="spellEnd"/>
      <w:r w:rsidRPr="00F9748A">
        <w:rPr>
          <w:color w:val="000000"/>
          <w:sz w:val="28"/>
          <w:szCs w:val="28"/>
        </w:rPr>
        <w:t>, рассказав все плюсы данного прибора, с чем все присутствующие согласились. В завершении мероприятия пропагандист продемонстрировала видеоролик «День безопасности. Внимание всем»! и «Палы», каждый из присутствующих получил памятный буклет, в котором содержится вся необходимая информация о пожарной безопасности.</w:t>
      </w:r>
    </w:p>
    <w:p w:rsidR="003D3E19" w:rsidRPr="00F9748A" w:rsidRDefault="003D3E19" w:rsidP="00F9748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9748A">
        <w:rPr>
          <w:color w:val="000000"/>
          <w:sz w:val="28"/>
          <w:szCs w:val="28"/>
        </w:rPr>
        <w:t>С целью предупреждения пожаров в жилищном фонде спасатели напоминают:</w:t>
      </w:r>
    </w:p>
    <w:p w:rsidR="003D3E19" w:rsidRPr="00F9748A" w:rsidRDefault="003D3E19" w:rsidP="00F9748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9748A">
        <w:rPr>
          <w:color w:val="000000"/>
          <w:sz w:val="28"/>
          <w:szCs w:val="28"/>
        </w:rPr>
        <w:t>не оставляйте без присмотра включенные в сеть электроприборы;</w:t>
      </w:r>
    </w:p>
    <w:p w:rsidR="003D3E19" w:rsidRPr="00F9748A" w:rsidRDefault="003D3E19" w:rsidP="00F9748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9748A">
        <w:rPr>
          <w:color w:val="000000"/>
          <w:sz w:val="28"/>
          <w:szCs w:val="28"/>
        </w:rPr>
        <w:t>следите за исправностью электропроводки и электрооборудования;</w:t>
      </w:r>
    </w:p>
    <w:p w:rsidR="003D3E19" w:rsidRPr="00F9748A" w:rsidRDefault="003D3E19" w:rsidP="00F9748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F9748A">
        <w:rPr>
          <w:color w:val="000000"/>
          <w:sz w:val="28"/>
          <w:szCs w:val="28"/>
        </w:rPr>
        <w:t>не оставляйте топящиеся печи без присмотра, не поручайте за ними надзор малолетним детям. Берегите себя и своих близких! При пожаре звоните по телефонным номерам 101 или 112.</w:t>
      </w:r>
    </w:p>
    <w:p w:rsidR="003D3E19" w:rsidRDefault="00F9748A">
      <w:r>
        <w:t xml:space="preserve">     </w:t>
      </w:r>
      <w:r>
        <w:rPr>
          <w:noProof/>
          <w:lang w:eastAsia="ru-RU"/>
        </w:rPr>
        <w:t xml:space="preserve"> </w:t>
      </w:r>
      <w:r w:rsidR="003D3E19">
        <w:rPr>
          <w:noProof/>
          <w:lang w:eastAsia="ru-RU"/>
        </w:rPr>
        <w:drawing>
          <wp:inline distT="0" distB="0" distL="0" distR="0">
            <wp:extent cx="2566266" cy="1924050"/>
            <wp:effectExtent l="0" t="0" r="5715" b="0"/>
            <wp:docPr id="1" name="Рисунок 1" descr="http://www.lves.by/wp-content/uploads/2024/03/IMG-58f88ae0b1aa5ddfd700224735f7d5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ves.by/wp-content/uploads/2024/03/IMG-58f88ae0b1aa5ddfd700224735f7d58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39" cy="192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bookmarkStart w:id="0" w:name="_GoBack"/>
      <w:r w:rsidR="003D3E19">
        <w:rPr>
          <w:noProof/>
          <w:lang w:eastAsia="ru-RU"/>
        </w:rPr>
        <w:drawing>
          <wp:inline distT="0" distB="0" distL="0" distR="0">
            <wp:extent cx="2528155" cy="1895475"/>
            <wp:effectExtent l="0" t="0" r="5715" b="0"/>
            <wp:docPr id="2" name="Рисунок 2" descr="https://www.lves.by/wp-content/uploads/2024/03/IMG-bff2456b36333718e7568600f03cdce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ves.by/wp-content/uploads/2024/03/IMG-bff2456b36333718e7568600f03cdce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3" cy="189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ED"/>
    <w:rsid w:val="003D3E19"/>
    <w:rsid w:val="005D57BC"/>
    <w:rsid w:val="006D24ED"/>
    <w:rsid w:val="00F9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2024-04-29T09:55:00Z</dcterms:created>
  <dcterms:modified xsi:type="dcterms:W3CDTF">2024-04-30T12:37:00Z</dcterms:modified>
</cp:coreProperties>
</file>